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6A59" w:rsidRPr="00361082" w:rsidRDefault="003454C6" w:rsidP="00E06A59">
      <w:pPr>
        <w:spacing w:after="0"/>
        <w:jc w:val="both"/>
        <w:rPr>
          <w:color w:val="FF0000"/>
        </w:rPr>
      </w:pPr>
      <w:r w:rsidRPr="003454C6">
        <w:rPr>
          <w:noProof/>
          <w:color w:val="FF0000"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70.8pt;margin-top:.4pt;width:86.1pt;height:20pt;z-index:251660288;mso-width-relative:margin;mso-height-relative:margin">
            <v:textbox>
              <w:txbxContent>
                <w:p w:rsidR="003454C6" w:rsidRPr="003454C6" w:rsidRDefault="003454C6" w:rsidP="003454C6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454C6">
                    <w:rPr>
                      <w:b/>
                      <w:bCs/>
                      <w:sz w:val="20"/>
                      <w:szCs w:val="20"/>
                    </w:rPr>
                    <w:t>ANNEXURE-IX/</w:t>
                  </w:r>
                  <w:r w:rsidRPr="003454C6">
                    <w:rPr>
                      <w:b/>
                      <w:bCs/>
                      <w:sz w:val="20"/>
                      <w:szCs w:val="20"/>
                    </w:rPr>
                    <w:fldChar w:fldCharType="begin"/>
                  </w:r>
                  <w:r w:rsidRPr="003454C6">
                    <w:rPr>
                      <w:b/>
                      <w:bCs/>
                      <w:sz w:val="20"/>
                      <w:szCs w:val="20"/>
                    </w:rPr>
                    <w:instrText xml:space="preserve"> PAGE   \* MERGEFORMAT </w:instrText>
                  </w:r>
                  <w:r w:rsidRPr="003454C6">
                    <w:rPr>
                      <w:b/>
                      <w:bCs/>
                      <w:sz w:val="20"/>
                      <w:szCs w:val="20"/>
                    </w:rPr>
                    <w:fldChar w:fldCharType="separate"/>
                  </w:r>
                  <w:r w:rsidRPr="003454C6">
                    <w:rPr>
                      <w:b/>
                      <w:bCs/>
                      <w:noProof/>
                      <w:sz w:val="20"/>
                      <w:szCs w:val="20"/>
                    </w:rPr>
                    <w:t>1</w:t>
                  </w:r>
                  <w:r w:rsidRPr="003454C6">
                    <w:rPr>
                      <w:b/>
                      <w:bCs/>
                      <w:sz w:val="20"/>
                      <w:szCs w:val="20"/>
                    </w:rPr>
                    <w:fldChar w:fldCharType="end"/>
                  </w:r>
                </w:p>
              </w:txbxContent>
            </v:textbox>
          </v:shape>
        </w:pict>
      </w:r>
      <w:r w:rsidR="00C4677B" w:rsidRPr="00361082">
        <w:rPr>
          <w:noProof/>
          <w:color w:val="FF0000"/>
          <w:lang w:bidi="hi-IN"/>
        </w:rPr>
        <w:drawing>
          <wp:inline distT="0" distB="0" distL="0" distR="0">
            <wp:extent cx="4663440" cy="3657600"/>
            <wp:effectExtent l="0" t="0" r="3810" b="0"/>
            <wp:docPr id="1" name="Picture 1" descr="C:\Users\petrology\Desktop\P-1, 4X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etrology\Desktop\P-1, 4X copy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6A59" w:rsidRPr="00054306" w:rsidRDefault="00E06A59" w:rsidP="00E06A59">
      <w:pPr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</w:rPr>
      </w:pPr>
      <w:proofErr w:type="spellStart"/>
      <w:r>
        <w:rPr>
          <w:rFonts w:ascii="Times New Roman" w:hAnsi="Times New Roman" w:cs="Times New Roman"/>
          <w:b/>
          <w:bCs/>
          <w:color w:val="365F91" w:themeColor="accent1" w:themeShade="BF"/>
        </w:rPr>
        <w:t>Pmg</w:t>
      </w:r>
      <w:proofErr w:type="spell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– 1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:</w:t>
      </w:r>
      <w:r w:rsidRPr="00054306">
        <w:rPr>
          <w:rFonts w:ascii="Times New Roman" w:hAnsi="Times New Roman" w:cs="Times New Roman"/>
          <w:color w:val="365F91" w:themeColor="accent1" w:themeShade="BF"/>
        </w:rPr>
        <w:t xml:space="preserve"> Photomicrograph</w:t>
      </w:r>
      <w:r w:rsidR="00967177">
        <w:rPr>
          <w:rFonts w:ascii="Times New Roman" w:hAnsi="Times New Roman" w:cs="Times New Roman"/>
          <w:color w:val="365F91" w:themeColor="accent1" w:themeShade="BF"/>
        </w:rPr>
        <w:t xml:space="preserve"> showing</w:t>
      </w:r>
      <w:r w:rsidRPr="00054306">
        <w:rPr>
          <w:rFonts w:ascii="Times New Roman" w:hAnsi="Times New Roman" w:cs="Times New Roman"/>
          <w:color w:val="365F91" w:themeColor="accent1" w:themeShade="BF"/>
        </w:rPr>
        <w:t xml:space="preserve"> </w:t>
      </w:r>
      <w:r w:rsidR="002C017D">
        <w:rPr>
          <w:rFonts w:ascii="Times New Roman" w:hAnsi="Times New Roman" w:cs="Times New Roman"/>
          <w:color w:val="365F91" w:themeColor="accent1" w:themeShade="BF"/>
        </w:rPr>
        <w:t xml:space="preserve">association </w:t>
      </w:r>
      <w:r w:rsidR="002E7A6C">
        <w:rPr>
          <w:rFonts w:ascii="Times New Roman" w:hAnsi="Times New Roman" w:cs="Times New Roman"/>
          <w:color w:val="365F91" w:themeColor="accent1" w:themeShade="BF"/>
        </w:rPr>
        <w:t xml:space="preserve">and parallel alignment </w:t>
      </w:r>
      <w:r w:rsidR="002C017D">
        <w:rPr>
          <w:rFonts w:ascii="Times New Roman" w:hAnsi="Times New Roman" w:cs="Times New Roman"/>
          <w:color w:val="365F91" w:themeColor="accent1" w:themeShade="BF"/>
        </w:rPr>
        <w:t xml:space="preserve">of </w:t>
      </w:r>
      <w:r w:rsidR="00B6430D">
        <w:rPr>
          <w:rFonts w:ascii="Times New Roman" w:hAnsi="Times New Roman" w:cs="Times New Roman"/>
          <w:color w:val="365F91" w:themeColor="accent1" w:themeShade="BF"/>
        </w:rPr>
        <w:t>quartz, muscovite, garnet and biotite</w:t>
      </w:r>
      <w:r w:rsidR="002E7A6C">
        <w:rPr>
          <w:rFonts w:ascii="Times New Roman" w:hAnsi="Times New Roman" w:cs="Times New Roman"/>
          <w:color w:val="365F91" w:themeColor="accent1" w:themeShade="BF"/>
        </w:rPr>
        <w:t xml:space="preserve"> in </w:t>
      </w:r>
      <w:r w:rsidR="00B6430D" w:rsidRPr="00B6430D">
        <w:rPr>
          <w:rFonts w:ascii="Times New Roman" w:hAnsi="Times New Roman" w:cs="Times New Roman"/>
          <w:color w:val="365F91" w:themeColor="accent1" w:themeShade="BF"/>
        </w:rPr>
        <w:t xml:space="preserve">garnetiferous </w:t>
      </w:r>
      <w:r w:rsidR="00B6430D">
        <w:rPr>
          <w:rFonts w:ascii="Times New Roman" w:hAnsi="Times New Roman" w:cs="Times New Roman"/>
          <w:color w:val="365F91" w:themeColor="accent1" w:themeShade="BF"/>
        </w:rPr>
        <w:t xml:space="preserve">quartz-muscovite-biotite schist </w:t>
      </w:r>
      <w:r>
        <w:rPr>
          <w:rFonts w:ascii="Times New Roman" w:hAnsi="Times New Roman" w:cs="Times New Roman"/>
          <w:color w:val="365F91" w:themeColor="accent1" w:themeShade="BF"/>
        </w:rPr>
        <w:t xml:space="preserve">as seen under </w:t>
      </w:r>
      <w:r w:rsidR="00584807">
        <w:rPr>
          <w:rFonts w:ascii="Times New Roman" w:hAnsi="Times New Roman" w:cs="Times New Roman"/>
          <w:color w:val="365F91" w:themeColor="accent1" w:themeShade="BF"/>
        </w:rPr>
        <w:t>plane polarized light</w:t>
      </w:r>
      <w:bookmarkStart w:id="0" w:name="_GoBack"/>
      <w:bookmarkEnd w:id="0"/>
      <w:r w:rsidRPr="00054306">
        <w:rPr>
          <w:rFonts w:ascii="Times New Roman" w:hAnsi="Times New Roman" w:cs="Times New Roman"/>
          <w:color w:val="365F91" w:themeColor="accent1" w:themeShade="BF"/>
        </w:rPr>
        <w:t>.</w:t>
      </w:r>
      <w:r>
        <w:rPr>
          <w:rFonts w:ascii="Times New Roman" w:hAnsi="Times New Roman" w:cs="Times New Roman"/>
          <w:color w:val="365F91" w:themeColor="accent1" w:themeShade="BF"/>
        </w:rPr>
        <w:t xml:space="preserve"> </w:t>
      </w:r>
    </w:p>
    <w:p w:rsidR="00E06A59" w:rsidRDefault="00E06A59" w:rsidP="00E06A59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  <w:proofErr w:type="gram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Specimen No.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: </w:t>
      </w:r>
      <w:r w:rsidR="00C4677B" w:rsidRPr="00C4677B">
        <w:rPr>
          <w:rFonts w:ascii="Times New Roman" w:hAnsi="Times New Roman" w:cs="Times New Roman"/>
          <w:b/>
          <w:bCs/>
          <w:color w:val="365F91" w:themeColor="accent1" w:themeShade="BF"/>
        </w:rPr>
        <w:t>MP-KJ/P/2</w:t>
      </w:r>
      <w:r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F905F3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61082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               </w:t>
      </w:r>
      <w:proofErr w:type="gramStart"/>
      <w:r>
        <w:rPr>
          <w:rFonts w:ascii="Times New Roman" w:hAnsi="Times New Roman" w:cs="Times New Roman"/>
          <w:b/>
          <w:bCs/>
          <w:color w:val="365F91" w:themeColor="accent1" w:themeShade="BF"/>
        </w:rPr>
        <w:t>Magnification :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</w:t>
      </w:r>
      <w:r w:rsidR="00F905F3">
        <w:rPr>
          <w:rFonts w:ascii="Times New Roman" w:hAnsi="Times New Roman" w:cs="Times New Roman"/>
          <w:b/>
          <w:bCs/>
          <w:color w:val="365F91" w:themeColor="accent1" w:themeShade="BF"/>
        </w:rPr>
        <w:t>4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0X</w:t>
      </w:r>
    </w:p>
    <w:p w:rsidR="00E06A59" w:rsidRDefault="00E06A59" w:rsidP="00ED07A6">
      <w:pPr>
        <w:spacing w:after="0"/>
        <w:jc w:val="both"/>
      </w:pPr>
    </w:p>
    <w:p w:rsidR="00E06A59" w:rsidRDefault="00E06A59" w:rsidP="00ED07A6">
      <w:pPr>
        <w:spacing w:after="0"/>
        <w:jc w:val="both"/>
      </w:pPr>
    </w:p>
    <w:p w:rsidR="00240D95" w:rsidRDefault="00C4677B" w:rsidP="00ED07A6">
      <w:pPr>
        <w:spacing w:after="0"/>
        <w:jc w:val="both"/>
      </w:pPr>
      <w:r>
        <w:rPr>
          <w:noProof/>
          <w:lang w:bidi="hi-IN"/>
        </w:rPr>
        <w:drawing>
          <wp:inline distT="0" distB="0" distL="0" distR="0">
            <wp:extent cx="4663440" cy="3657600"/>
            <wp:effectExtent l="0" t="0" r="3810" b="0"/>
            <wp:docPr id="2" name="Picture 2" descr="C:\Users\petrology\Desktop\P-4, 10X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etrology\Desktop\P-4, 10X cop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72E" w:rsidRPr="00054306" w:rsidRDefault="00EA1779" w:rsidP="00ED07A6">
      <w:pPr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</w:rPr>
      </w:pPr>
      <w:proofErr w:type="spellStart"/>
      <w:r>
        <w:rPr>
          <w:rFonts w:ascii="Times New Roman" w:hAnsi="Times New Roman" w:cs="Times New Roman"/>
          <w:b/>
          <w:bCs/>
          <w:color w:val="365F91" w:themeColor="accent1" w:themeShade="BF"/>
        </w:rPr>
        <w:t>Pmg</w:t>
      </w:r>
      <w:proofErr w:type="spell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– 2</w:t>
      </w:r>
      <w:r w:rsidR="009C172E" w:rsidRPr="00054306">
        <w:rPr>
          <w:rFonts w:ascii="Times New Roman" w:hAnsi="Times New Roman" w:cs="Times New Roman"/>
          <w:b/>
          <w:bCs/>
          <w:color w:val="365F91" w:themeColor="accent1" w:themeShade="BF"/>
        </w:rPr>
        <w:t>:</w:t>
      </w:r>
      <w:r w:rsidR="009C172E" w:rsidRPr="00054306">
        <w:rPr>
          <w:rFonts w:ascii="Times New Roman" w:hAnsi="Times New Roman" w:cs="Times New Roman"/>
          <w:color w:val="365F91" w:themeColor="accent1" w:themeShade="BF"/>
        </w:rPr>
        <w:t xml:space="preserve"> Photomicrograph showing </w:t>
      </w:r>
      <w:r w:rsidR="005C3D3C">
        <w:rPr>
          <w:rFonts w:ascii="Times New Roman" w:hAnsi="Times New Roman" w:cs="Times New Roman"/>
          <w:color w:val="365F91" w:themeColor="accent1" w:themeShade="BF"/>
        </w:rPr>
        <w:t xml:space="preserve">association of </w:t>
      </w:r>
      <w:r w:rsidR="00F24DC1">
        <w:rPr>
          <w:rFonts w:ascii="Times New Roman" w:hAnsi="Times New Roman" w:cs="Times New Roman"/>
          <w:color w:val="365F91" w:themeColor="accent1" w:themeShade="BF"/>
        </w:rPr>
        <w:t>microcline, quartz, hornblende and epidote/ zoisite</w:t>
      </w:r>
      <w:r w:rsidR="002E7A6C">
        <w:rPr>
          <w:rFonts w:ascii="Times New Roman" w:hAnsi="Times New Roman" w:cs="Times New Roman"/>
          <w:color w:val="365F91" w:themeColor="accent1" w:themeShade="BF"/>
        </w:rPr>
        <w:t xml:space="preserve"> in </w:t>
      </w:r>
      <w:r w:rsidR="00F24DC1" w:rsidRPr="00F24DC1">
        <w:rPr>
          <w:rFonts w:ascii="Times New Roman" w:hAnsi="Times New Roman" w:cs="Times New Roman"/>
          <w:color w:val="365F91" w:themeColor="accent1" w:themeShade="BF"/>
        </w:rPr>
        <w:t>hornblende rich granite gneiss</w:t>
      </w:r>
      <w:r w:rsidR="00B826B0">
        <w:rPr>
          <w:rFonts w:ascii="Times New Roman" w:hAnsi="Times New Roman" w:cs="Times New Roman"/>
          <w:color w:val="365F91" w:themeColor="accent1" w:themeShade="BF"/>
        </w:rPr>
        <w:t xml:space="preserve"> </w:t>
      </w:r>
      <w:r w:rsidR="00967177">
        <w:rPr>
          <w:rFonts w:ascii="Times New Roman" w:hAnsi="Times New Roman" w:cs="Times New Roman"/>
          <w:color w:val="365F91" w:themeColor="accent1" w:themeShade="BF"/>
        </w:rPr>
        <w:t>as</w:t>
      </w:r>
      <w:r w:rsidR="009C172E">
        <w:rPr>
          <w:rFonts w:ascii="Times New Roman" w:hAnsi="Times New Roman" w:cs="Times New Roman"/>
          <w:color w:val="365F91" w:themeColor="accent1" w:themeShade="BF"/>
        </w:rPr>
        <w:t xml:space="preserve"> seen under cross</w:t>
      </w:r>
      <w:r w:rsidR="002C017D">
        <w:rPr>
          <w:rFonts w:ascii="Times New Roman" w:hAnsi="Times New Roman" w:cs="Times New Roman"/>
          <w:color w:val="365F91" w:themeColor="accent1" w:themeShade="BF"/>
        </w:rPr>
        <w:t>ed</w:t>
      </w:r>
      <w:r w:rsidR="009C172E">
        <w:rPr>
          <w:rFonts w:ascii="Times New Roman" w:hAnsi="Times New Roman" w:cs="Times New Roman"/>
          <w:color w:val="365F91" w:themeColor="accent1" w:themeShade="BF"/>
        </w:rPr>
        <w:t xml:space="preserve"> </w:t>
      </w:r>
      <w:r w:rsidR="00F11566">
        <w:rPr>
          <w:rFonts w:ascii="Times New Roman" w:hAnsi="Times New Roman" w:cs="Times New Roman"/>
          <w:color w:val="365F91" w:themeColor="accent1" w:themeShade="BF"/>
        </w:rPr>
        <w:t>nicols</w:t>
      </w:r>
      <w:r w:rsidR="009C172E" w:rsidRPr="00054306">
        <w:rPr>
          <w:rFonts w:ascii="Times New Roman" w:hAnsi="Times New Roman" w:cs="Times New Roman"/>
          <w:color w:val="365F91" w:themeColor="accent1" w:themeShade="BF"/>
        </w:rPr>
        <w:t>.</w:t>
      </w:r>
    </w:p>
    <w:p w:rsidR="009C172E" w:rsidRPr="00054306" w:rsidRDefault="009C172E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  <w:proofErr w:type="gram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Specimen No.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: </w:t>
      </w:r>
      <w:r w:rsidR="00C4677B" w:rsidRPr="00C4677B">
        <w:rPr>
          <w:rFonts w:ascii="Times New Roman" w:hAnsi="Times New Roman" w:cs="Times New Roman"/>
          <w:b/>
          <w:bCs/>
          <w:color w:val="365F91" w:themeColor="accent1" w:themeShade="BF"/>
        </w:rPr>
        <w:t>MP-KJ/P/23</w:t>
      </w:r>
      <w:r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61082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               </w:t>
      </w:r>
      <w:proofErr w:type="gramStart"/>
      <w:r>
        <w:rPr>
          <w:rFonts w:ascii="Times New Roman" w:hAnsi="Times New Roman" w:cs="Times New Roman"/>
          <w:b/>
          <w:bCs/>
          <w:color w:val="365F91" w:themeColor="accent1" w:themeShade="BF"/>
        </w:rPr>
        <w:t>Magnification :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</w:t>
      </w:r>
      <w:r w:rsidR="00C4677B">
        <w:rPr>
          <w:rFonts w:ascii="Times New Roman" w:hAnsi="Times New Roman" w:cs="Times New Roman"/>
          <w:b/>
          <w:bCs/>
          <w:color w:val="365F91" w:themeColor="accent1" w:themeShade="BF"/>
        </w:rPr>
        <w:t>10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0X</w:t>
      </w:r>
    </w:p>
    <w:p w:rsidR="00240D95" w:rsidRDefault="00240D95" w:rsidP="00ED07A6">
      <w:pPr>
        <w:spacing w:after="0"/>
        <w:jc w:val="both"/>
        <w:rPr>
          <w:noProof/>
          <w:lang w:bidi="hi-IN"/>
        </w:rPr>
      </w:pPr>
    </w:p>
    <w:p w:rsidR="002C017D" w:rsidRDefault="003454C6" w:rsidP="00ED07A6">
      <w:pPr>
        <w:spacing w:after="0"/>
        <w:jc w:val="both"/>
      </w:pPr>
      <w:r>
        <w:rPr>
          <w:noProof/>
          <w:lang w:bidi="hi-IN"/>
        </w:rPr>
        <w:lastRenderedPageBreak/>
        <w:pict>
          <v:shape id="_x0000_s1027" type="#_x0000_t202" style="position:absolute;left:0;text-align:left;margin-left:373.05pt;margin-top:4.15pt;width:85.35pt;height:20pt;z-index:251661312;mso-width-relative:margin;mso-height-relative:margin">
            <v:textbox>
              <w:txbxContent>
                <w:p w:rsidR="003454C6" w:rsidRPr="003454C6" w:rsidRDefault="003454C6" w:rsidP="003454C6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454C6">
                    <w:rPr>
                      <w:b/>
                      <w:bCs/>
                      <w:sz w:val="20"/>
                      <w:szCs w:val="20"/>
                    </w:rPr>
                    <w:t>ANNEXURE-IX/2</w:t>
                  </w:r>
                </w:p>
              </w:txbxContent>
            </v:textbox>
          </v:shape>
        </w:pict>
      </w:r>
      <w:r w:rsidR="00C4677B">
        <w:rPr>
          <w:noProof/>
          <w:lang w:bidi="hi-IN"/>
        </w:rPr>
        <w:drawing>
          <wp:inline distT="0" distB="0" distL="0" distR="0">
            <wp:extent cx="4663440" cy="3657600"/>
            <wp:effectExtent l="0" t="0" r="3810" b="0"/>
            <wp:docPr id="7" name="Picture 7" descr="C:\Users\petrology\Desktop\P-9, 4X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etrology\Desktop\P-9, 4X copy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2D04" w:rsidRPr="00054306" w:rsidRDefault="003A2D04" w:rsidP="00ED07A6">
      <w:pPr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</w:rPr>
      </w:pPr>
      <w:proofErr w:type="spellStart"/>
      <w:r>
        <w:rPr>
          <w:rFonts w:ascii="Times New Roman" w:hAnsi="Times New Roman" w:cs="Times New Roman"/>
          <w:b/>
          <w:bCs/>
          <w:color w:val="365F91" w:themeColor="accent1" w:themeShade="BF"/>
        </w:rPr>
        <w:t>Pmg</w:t>
      </w:r>
      <w:proofErr w:type="spell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– 3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:</w:t>
      </w:r>
      <w:r w:rsidRPr="00054306">
        <w:rPr>
          <w:rFonts w:ascii="Times New Roman" w:hAnsi="Times New Roman" w:cs="Times New Roman"/>
          <w:color w:val="365F91" w:themeColor="accent1" w:themeShade="BF"/>
        </w:rPr>
        <w:t xml:space="preserve"> Photomicrograph showing</w:t>
      </w:r>
      <w:r w:rsidR="0006501D">
        <w:rPr>
          <w:rFonts w:ascii="Times New Roman" w:hAnsi="Times New Roman" w:cs="Times New Roman"/>
          <w:color w:val="365F91" w:themeColor="accent1" w:themeShade="BF"/>
        </w:rPr>
        <w:t xml:space="preserve"> </w:t>
      </w:r>
      <w:r w:rsidR="00047150">
        <w:rPr>
          <w:rFonts w:ascii="Times New Roman" w:hAnsi="Times New Roman" w:cs="Times New Roman"/>
          <w:color w:val="365F91" w:themeColor="accent1" w:themeShade="BF"/>
        </w:rPr>
        <w:t>association of garnet and quartz in garnet rich quartzite</w:t>
      </w:r>
      <w:r w:rsidR="00967177">
        <w:rPr>
          <w:rFonts w:ascii="Times New Roman" w:hAnsi="Times New Roman" w:cs="Times New Roman"/>
          <w:color w:val="365F91" w:themeColor="accent1" w:themeShade="BF"/>
        </w:rPr>
        <w:t xml:space="preserve"> </w:t>
      </w:r>
      <w:r>
        <w:rPr>
          <w:rFonts w:ascii="Times New Roman" w:hAnsi="Times New Roman" w:cs="Times New Roman"/>
          <w:color w:val="365F91" w:themeColor="accent1" w:themeShade="BF"/>
        </w:rPr>
        <w:t xml:space="preserve">as seen under </w:t>
      </w:r>
      <w:r w:rsidR="005C3D3C">
        <w:rPr>
          <w:rFonts w:ascii="Times New Roman" w:hAnsi="Times New Roman" w:cs="Times New Roman"/>
          <w:color w:val="365F91" w:themeColor="accent1" w:themeShade="BF"/>
        </w:rPr>
        <w:t>plane polarized light</w:t>
      </w:r>
      <w:r w:rsidRPr="00054306">
        <w:rPr>
          <w:rFonts w:ascii="Times New Roman" w:hAnsi="Times New Roman" w:cs="Times New Roman"/>
          <w:color w:val="365F91" w:themeColor="accent1" w:themeShade="BF"/>
        </w:rPr>
        <w:t>.</w:t>
      </w:r>
    </w:p>
    <w:p w:rsidR="003A2D04" w:rsidRDefault="003A2D04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  <w:proofErr w:type="gram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Specimen No.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: </w:t>
      </w:r>
      <w:r w:rsidR="00C4677B" w:rsidRPr="00C4677B">
        <w:rPr>
          <w:rFonts w:ascii="Times New Roman" w:hAnsi="Times New Roman" w:cs="Times New Roman"/>
          <w:b/>
          <w:bCs/>
          <w:color w:val="365F91" w:themeColor="accent1" w:themeShade="BF"/>
        </w:rPr>
        <w:t>MKJP-04</w:t>
      </w:r>
      <w:r w:rsidR="00F905F3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F905F3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61082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                </w:t>
      </w:r>
      <w:proofErr w:type="gramStart"/>
      <w:r>
        <w:rPr>
          <w:rFonts w:ascii="Times New Roman" w:hAnsi="Times New Roman" w:cs="Times New Roman"/>
          <w:b/>
          <w:bCs/>
          <w:color w:val="365F91" w:themeColor="accent1" w:themeShade="BF"/>
        </w:rPr>
        <w:t>Magnification :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</w:t>
      </w:r>
      <w:r w:rsidR="00C4677B">
        <w:rPr>
          <w:rFonts w:ascii="Times New Roman" w:hAnsi="Times New Roman" w:cs="Times New Roman"/>
          <w:b/>
          <w:bCs/>
          <w:color w:val="365F91" w:themeColor="accent1" w:themeShade="BF"/>
        </w:rPr>
        <w:t>4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0X</w:t>
      </w:r>
    </w:p>
    <w:p w:rsidR="003A2D04" w:rsidRDefault="003A2D04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</w:p>
    <w:p w:rsidR="00E06A59" w:rsidRPr="003A2D04" w:rsidRDefault="00E06A59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</w:p>
    <w:p w:rsidR="00240D95" w:rsidRDefault="00C4677B" w:rsidP="00ED07A6">
      <w:pPr>
        <w:spacing w:after="0"/>
        <w:jc w:val="both"/>
      </w:pPr>
      <w:r>
        <w:rPr>
          <w:noProof/>
          <w:lang w:bidi="hi-IN"/>
        </w:rPr>
        <w:drawing>
          <wp:inline distT="0" distB="0" distL="0" distR="0">
            <wp:extent cx="4663440" cy="3657600"/>
            <wp:effectExtent l="0" t="0" r="3810" b="0"/>
            <wp:docPr id="8" name="Picture 8" descr="C:\Users\petrology\Desktop\P-11, 4X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etrology\Desktop\P-11, 4X copy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071E" w:rsidRPr="00054306" w:rsidRDefault="0075071E" w:rsidP="00ED07A6">
      <w:pPr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</w:rPr>
      </w:pPr>
      <w:proofErr w:type="spellStart"/>
      <w:r>
        <w:rPr>
          <w:rFonts w:ascii="Times New Roman" w:hAnsi="Times New Roman" w:cs="Times New Roman"/>
          <w:b/>
          <w:bCs/>
          <w:color w:val="365F91" w:themeColor="accent1" w:themeShade="BF"/>
        </w:rPr>
        <w:t>Pmg</w:t>
      </w:r>
      <w:proofErr w:type="spell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– 4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:</w:t>
      </w:r>
      <w:r w:rsidRPr="00054306">
        <w:rPr>
          <w:rFonts w:ascii="Times New Roman" w:hAnsi="Times New Roman" w:cs="Times New Roman"/>
          <w:color w:val="365F91" w:themeColor="accent1" w:themeShade="BF"/>
        </w:rPr>
        <w:t xml:space="preserve"> Photomicrograph </w:t>
      </w:r>
      <w:r w:rsidR="00525524">
        <w:rPr>
          <w:rFonts w:ascii="Times New Roman" w:hAnsi="Times New Roman" w:cs="Times New Roman"/>
          <w:color w:val="365F91" w:themeColor="accent1" w:themeShade="BF"/>
        </w:rPr>
        <w:t xml:space="preserve">showing </w:t>
      </w:r>
      <w:r w:rsidR="00931695">
        <w:rPr>
          <w:rFonts w:ascii="Times New Roman" w:hAnsi="Times New Roman" w:cs="Times New Roman"/>
          <w:color w:val="365F91" w:themeColor="accent1" w:themeShade="BF"/>
        </w:rPr>
        <w:t>association and parallel alignment of microcline, quartz, plagioclase and biotite in granite gneiss</w:t>
      </w:r>
      <w:r>
        <w:rPr>
          <w:rFonts w:ascii="Times New Roman" w:hAnsi="Times New Roman" w:cs="Times New Roman"/>
          <w:color w:val="365F91" w:themeColor="accent1" w:themeShade="BF"/>
        </w:rPr>
        <w:t xml:space="preserve"> as seen under </w:t>
      </w:r>
      <w:r w:rsidR="00931695">
        <w:rPr>
          <w:rFonts w:ascii="Times New Roman" w:hAnsi="Times New Roman" w:cs="Times New Roman"/>
          <w:color w:val="365F91" w:themeColor="accent1" w:themeShade="BF"/>
        </w:rPr>
        <w:t>crossed nicols</w:t>
      </w:r>
      <w:r w:rsidRPr="00054306">
        <w:rPr>
          <w:rFonts w:ascii="Times New Roman" w:hAnsi="Times New Roman" w:cs="Times New Roman"/>
          <w:color w:val="365F91" w:themeColor="accent1" w:themeShade="BF"/>
        </w:rPr>
        <w:t>.</w:t>
      </w:r>
    </w:p>
    <w:p w:rsidR="00D64443" w:rsidRPr="00D64443" w:rsidRDefault="0075071E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  <w:proofErr w:type="gram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Specimen No.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: </w:t>
      </w:r>
      <w:r w:rsidR="00BF3086" w:rsidRPr="00BF3086">
        <w:rPr>
          <w:rFonts w:ascii="Times New Roman" w:hAnsi="Times New Roman" w:cs="Times New Roman"/>
          <w:b/>
          <w:bCs/>
          <w:color w:val="365F91" w:themeColor="accent1" w:themeShade="BF"/>
        </w:rPr>
        <w:t>MKJP-06</w:t>
      </w:r>
      <w:r w:rsidR="00F905F3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A00C9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61082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                </w:t>
      </w:r>
      <w:proofErr w:type="gramStart"/>
      <w:r>
        <w:rPr>
          <w:rFonts w:ascii="Times New Roman" w:hAnsi="Times New Roman" w:cs="Times New Roman"/>
          <w:b/>
          <w:bCs/>
          <w:color w:val="365F91" w:themeColor="accent1" w:themeShade="BF"/>
        </w:rPr>
        <w:t>Magnification :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</w:t>
      </w:r>
      <w:r w:rsidR="00BF3086">
        <w:rPr>
          <w:rFonts w:ascii="Times New Roman" w:hAnsi="Times New Roman" w:cs="Times New Roman"/>
          <w:b/>
          <w:bCs/>
          <w:color w:val="365F91" w:themeColor="accent1" w:themeShade="BF"/>
        </w:rPr>
        <w:t>4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0X</w:t>
      </w:r>
    </w:p>
    <w:p w:rsidR="000848A9" w:rsidRDefault="000848A9" w:rsidP="00ED07A6">
      <w:pPr>
        <w:spacing w:after="0"/>
        <w:jc w:val="both"/>
        <w:rPr>
          <w:noProof/>
          <w:lang w:bidi="hi-IN"/>
        </w:rPr>
      </w:pPr>
    </w:p>
    <w:p w:rsidR="00967177" w:rsidRDefault="00967177" w:rsidP="00ED07A6">
      <w:pPr>
        <w:spacing w:after="0"/>
        <w:jc w:val="both"/>
        <w:rPr>
          <w:noProof/>
          <w:lang w:bidi="hi-IN"/>
        </w:rPr>
      </w:pPr>
    </w:p>
    <w:p w:rsidR="00270BF4" w:rsidRDefault="003454C6" w:rsidP="00ED07A6">
      <w:pPr>
        <w:spacing w:after="0"/>
        <w:jc w:val="both"/>
      </w:pPr>
      <w:r>
        <w:rPr>
          <w:noProof/>
          <w:lang w:bidi="hi-IN"/>
        </w:rPr>
        <w:lastRenderedPageBreak/>
        <w:pict>
          <v:shape id="_x0000_s1028" type="#_x0000_t202" style="position:absolute;left:0;text-align:left;margin-left:372.9pt;margin-top:1.9pt;width:86.25pt;height:20pt;z-index:251662336;mso-width-relative:margin;mso-height-relative:margin">
            <v:textbox style="mso-next-textbox:#_x0000_s1028">
              <w:txbxContent>
                <w:p w:rsidR="003454C6" w:rsidRPr="003454C6" w:rsidRDefault="003454C6" w:rsidP="003454C6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454C6">
                    <w:rPr>
                      <w:b/>
                      <w:bCs/>
                      <w:sz w:val="20"/>
                      <w:szCs w:val="20"/>
                    </w:rPr>
                    <w:t>ANNEXURE-IX/3</w:t>
                  </w:r>
                </w:p>
              </w:txbxContent>
            </v:textbox>
          </v:shape>
        </w:pict>
      </w:r>
      <w:r w:rsidR="00C4677B">
        <w:rPr>
          <w:noProof/>
          <w:lang w:bidi="hi-IN"/>
        </w:rPr>
        <w:drawing>
          <wp:inline distT="0" distB="0" distL="0" distR="0">
            <wp:extent cx="4663440" cy="3657600"/>
            <wp:effectExtent l="0" t="0" r="3810" b="0"/>
            <wp:docPr id="14" name="Picture 14" descr="C:\Users\petrology\Desktop\M-2, 20X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etrology\Desktop\M-2, 20X copy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8A9" w:rsidRPr="00054306" w:rsidRDefault="0082115C" w:rsidP="00ED07A6">
      <w:pPr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</w:rPr>
      </w:pPr>
      <w:proofErr w:type="spellStart"/>
      <w:r>
        <w:rPr>
          <w:rFonts w:ascii="Times New Roman" w:hAnsi="Times New Roman" w:cs="Times New Roman"/>
          <w:b/>
          <w:bCs/>
          <w:color w:val="365F91" w:themeColor="accent1" w:themeShade="BF"/>
        </w:rPr>
        <w:t>Pmg</w:t>
      </w:r>
      <w:proofErr w:type="spell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– 5</w:t>
      </w:r>
      <w:r w:rsidR="000848A9" w:rsidRPr="00054306">
        <w:rPr>
          <w:rFonts w:ascii="Times New Roman" w:hAnsi="Times New Roman" w:cs="Times New Roman"/>
          <w:b/>
          <w:bCs/>
          <w:color w:val="365F91" w:themeColor="accent1" w:themeShade="BF"/>
        </w:rPr>
        <w:t>:</w:t>
      </w:r>
      <w:r w:rsidR="000848A9" w:rsidRPr="00054306">
        <w:rPr>
          <w:rFonts w:ascii="Times New Roman" w:hAnsi="Times New Roman" w:cs="Times New Roman"/>
          <w:color w:val="365F91" w:themeColor="accent1" w:themeShade="BF"/>
        </w:rPr>
        <w:t xml:space="preserve"> Photomicrograph showing</w:t>
      </w:r>
      <w:r>
        <w:rPr>
          <w:rFonts w:ascii="Times New Roman" w:hAnsi="Times New Roman" w:cs="Times New Roman"/>
          <w:color w:val="365F91" w:themeColor="accent1" w:themeShade="BF"/>
        </w:rPr>
        <w:t xml:space="preserve"> </w:t>
      </w:r>
      <w:r w:rsidR="00B241A8">
        <w:rPr>
          <w:rFonts w:ascii="Times New Roman" w:hAnsi="Times New Roman" w:cs="Times New Roman"/>
          <w:color w:val="365F91" w:themeColor="accent1" w:themeShade="BF"/>
        </w:rPr>
        <w:t>psilomelane filling and pyrrhotite specks</w:t>
      </w:r>
      <w:r w:rsidR="000848A9">
        <w:rPr>
          <w:rFonts w:ascii="Times New Roman" w:hAnsi="Times New Roman" w:cs="Times New Roman"/>
          <w:color w:val="365F91" w:themeColor="accent1" w:themeShade="BF"/>
        </w:rPr>
        <w:t xml:space="preserve"> as seen under </w:t>
      </w:r>
      <w:r w:rsidR="00CC139D">
        <w:rPr>
          <w:rFonts w:ascii="Times New Roman" w:hAnsi="Times New Roman" w:cs="Times New Roman"/>
          <w:color w:val="365F91" w:themeColor="accent1" w:themeShade="BF"/>
        </w:rPr>
        <w:t>reflected light</w:t>
      </w:r>
      <w:r w:rsidR="000848A9" w:rsidRPr="00054306">
        <w:rPr>
          <w:rFonts w:ascii="Times New Roman" w:hAnsi="Times New Roman" w:cs="Times New Roman"/>
          <w:color w:val="365F91" w:themeColor="accent1" w:themeShade="BF"/>
        </w:rPr>
        <w:t>.</w:t>
      </w:r>
    </w:p>
    <w:p w:rsidR="000C6818" w:rsidRDefault="000848A9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  <w:proofErr w:type="gram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Specimen No.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: </w:t>
      </w:r>
      <w:r w:rsidR="00FF4417" w:rsidRPr="00FF4417">
        <w:rPr>
          <w:rFonts w:ascii="Times New Roman" w:hAnsi="Times New Roman" w:cs="Times New Roman"/>
          <w:b/>
          <w:bCs/>
          <w:color w:val="365F91" w:themeColor="accent1" w:themeShade="BF"/>
        </w:rPr>
        <w:t>MP-KJ/M/2</w:t>
      </w:r>
      <w:r w:rsidR="00A00C9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CC139D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60458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61082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              </w:t>
      </w:r>
      <w:proofErr w:type="gramStart"/>
      <w:r>
        <w:rPr>
          <w:rFonts w:ascii="Times New Roman" w:hAnsi="Times New Roman" w:cs="Times New Roman"/>
          <w:b/>
          <w:bCs/>
          <w:color w:val="365F91" w:themeColor="accent1" w:themeShade="BF"/>
        </w:rPr>
        <w:t>Magnification :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</w:t>
      </w:r>
      <w:r w:rsidR="005A700B">
        <w:rPr>
          <w:rFonts w:ascii="Times New Roman" w:hAnsi="Times New Roman" w:cs="Times New Roman"/>
          <w:b/>
          <w:bCs/>
          <w:color w:val="365F91" w:themeColor="accent1" w:themeShade="BF"/>
        </w:rPr>
        <w:t>2</w:t>
      </w:r>
      <w:r w:rsidR="002B4647">
        <w:rPr>
          <w:rFonts w:ascii="Times New Roman" w:hAnsi="Times New Roman" w:cs="Times New Roman"/>
          <w:b/>
          <w:bCs/>
          <w:color w:val="365F91" w:themeColor="accent1" w:themeShade="BF"/>
        </w:rPr>
        <w:t>0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0X</w:t>
      </w:r>
    </w:p>
    <w:p w:rsidR="00E06A59" w:rsidRDefault="00E06A59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</w:p>
    <w:p w:rsidR="00E06A59" w:rsidRPr="000C6818" w:rsidRDefault="00E06A59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</w:p>
    <w:p w:rsidR="00AB24F1" w:rsidRDefault="00C4677B" w:rsidP="00ED07A6">
      <w:pPr>
        <w:spacing w:after="0"/>
        <w:jc w:val="both"/>
      </w:pPr>
      <w:r>
        <w:rPr>
          <w:noProof/>
          <w:lang w:bidi="hi-IN"/>
        </w:rPr>
        <w:drawing>
          <wp:inline distT="0" distB="0" distL="0" distR="0">
            <wp:extent cx="4663440" cy="3657600"/>
            <wp:effectExtent l="0" t="0" r="3810" b="0"/>
            <wp:docPr id="16" name="Picture 16" descr="C:\Users\petrology\Desktop\M-4, 20X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etrology\Desktop\M-4, 20X copy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4F1" w:rsidRPr="00054306" w:rsidRDefault="007408E7" w:rsidP="00ED07A6">
      <w:pPr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</w:rPr>
      </w:pPr>
      <w:proofErr w:type="spellStart"/>
      <w:r>
        <w:rPr>
          <w:rFonts w:ascii="Times New Roman" w:hAnsi="Times New Roman" w:cs="Times New Roman"/>
          <w:b/>
          <w:bCs/>
          <w:color w:val="365F91" w:themeColor="accent1" w:themeShade="BF"/>
        </w:rPr>
        <w:t>Pmg</w:t>
      </w:r>
      <w:proofErr w:type="spell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– </w:t>
      </w:r>
      <w:r w:rsidR="00716701">
        <w:rPr>
          <w:rFonts w:ascii="Times New Roman" w:hAnsi="Times New Roman" w:cs="Times New Roman"/>
          <w:b/>
          <w:bCs/>
          <w:color w:val="365F91" w:themeColor="accent1" w:themeShade="BF"/>
        </w:rPr>
        <w:t>6</w:t>
      </w:r>
      <w:r w:rsidR="00AB24F1" w:rsidRPr="00054306">
        <w:rPr>
          <w:rFonts w:ascii="Times New Roman" w:hAnsi="Times New Roman" w:cs="Times New Roman"/>
          <w:b/>
          <w:bCs/>
          <w:color w:val="365F91" w:themeColor="accent1" w:themeShade="BF"/>
        </w:rPr>
        <w:t>:</w:t>
      </w:r>
      <w:r w:rsidR="00AB24F1" w:rsidRPr="00054306">
        <w:rPr>
          <w:rFonts w:ascii="Times New Roman" w:hAnsi="Times New Roman" w:cs="Times New Roman"/>
          <w:color w:val="365F91" w:themeColor="accent1" w:themeShade="BF"/>
        </w:rPr>
        <w:t xml:space="preserve"> Photomicrograph showing</w:t>
      </w:r>
      <w:r w:rsidR="003029E1">
        <w:rPr>
          <w:rFonts w:ascii="Times New Roman" w:hAnsi="Times New Roman" w:cs="Times New Roman"/>
          <w:color w:val="365F91" w:themeColor="accent1" w:themeShade="BF"/>
        </w:rPr>
        <w:t xml:space="preserve"> </w:t>
      </w:r>
      <w:proofErr w:type="spellStart"/>
      <w:r w:rsidR="00B241A8">
        <w:rPr>
          <w:rFonts w:ascii="Times New Roman" w:hAnsi="Times New Roman" w:cs="Times New Roman"/>
          <w:color w:val="365F91" w:themeColor="accent1" w:themeShade="BF"/>
        </w:rPr>
        <w:t>jacobsite</w:t>
      </w:r>
      <w:proofErr w:type="spellEnd"/>
      <w:r w:rsidR="00B241A8">
        <w:rPr>
          <w:rFonts w:ascii="Times New Roman" w:hAnsi="Times New Roman" w:cs="Times New Roman"/>
          <w:color w:val="365F91" w:themeColor="accent1" w:themeShade="BF"/>
        </w:rPr>
        <w:t>/ magnetite patches being cut across by psilomelane and goethite fillings</w:t>
      </w:r>
      <w:r w:rsidR="00D52104">
        <w:rPr>
          <w:rFonts w:ascii="Times New Roman" w:hAnsi="Times New Roman" w:cs="Times New Roman"/>
          <w:color w:val="365F91" w:themeColor="accent1" w:themeShade="BF"/>
        </w:rPr>
        <w:t xml:space="preserve"> </w:t>
      </w:r>
      <w:r w:rsidR="00AB24F1">
        <w:rPr>
          <w:rFonts w:ascii="Times New Roman" w:hAnsi="Times New Roman" w:cs="Times New Roman"/>
          <w:color w:val="365F91" w:themeColor="accent1" w:themeShade="BF"/>
        </w:rPr>
        <w:t xml:space="preserve">as seen under </w:t>
      </w:r>
      <w:r w:rsidR="00E44009">
        <w:rPr>
          <w:rFonts w:ascii="Times New Roman" w:hAnsi="Times New Roman" w:cs="Times New Roman"/>
          <w:color w:val="365F91" w:themeColor="accent1" w:themeShade="BF"/>
        </w:rPr>
        <w:t>reflected light</w:t>
      </w:r>
      <w:r w:rsidR="00AB24F1" w:rsidRPr="00054306">
        <w:rPr>
          <w:rFonts w:ascii="Times New Roman" w:hAnsi="Times New Roman" w:cs="Times New Roman"/>
          <w:color w:val="365F91" w:themeColor="accent1" w:themeShade="BF"/>
        </w:rPr>
        <w:t>.</w:t>
      </w:r>
    </w:p>
    <w:p w:rsidR="00401ACC" w:rsidRPr="00E06A59" w:rsidRDefault="00AB24F1" w:rsidP="00E06A59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  <w:proofErr w:type="gram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Specimen No.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: </w:t>
      </w:r>
      <w:r w:rsidR="00FF4417" w:rsidRPr="00FF4417">
        <w:rPr>
          <w:rFonts w:ascii="Times New Roman" w:hAnsi="Times New Roman" w:cs="Times New Roman"/>
          <w:b/>
          <w:bCs/>
          <w:color w:val="365F91" w:themeColor="accent1" w:themeShade="BF"/>
        </w:rPr>
        <w:t>MKJM-01</w:t>
      </w:r>
      <w:r w:rsidR="00A00C9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23F9C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60458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61082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              </w:t>
      </w:r>
      <w:proofErr w:type="gramStart"/>
      <w:r>
        <w:rPr>
          <w:rFonts w:ascii="Times New Roman" w:hAnsi="Times New Roman" w:cs="Times New Roman"/>
          <w:b/>
          <w:bCs/>
          <w:color w:val="365F91" w:themeColor="accent1" w:themeShade="BF"/>
        </w:rPr>
        <w:t>Magnification :</w:t>
      </w:r>
      <w:proofErr w:type="gram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</w:t>
      </w:r>
      <w:r w:rsidR="00FF4417">
        <w:rPr>
          <w:rFonts w:ascii="Times New Roman" w:hAnsi="Times New Roman" w:cs="Times New Roman"/>
          <w:b/>
          <w:bCs/>
          <w:color w:val="365F91" w:themeColor="accent1" w:themeShade="BF"/>
        </w:rPr>
        <w:t>20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0X</w:t>
      </w:r>
      <w:r w:rsidR="00A92B8F">
        <w:br w:type="page"/>
      </w:r>
    </w:p>
    <w:p w:rsidR="00023ACC" w:rsidRDefault="003454C6" w:rsidP="00023ACC">
      <w:pPr>
        <w:spacing w:after="0"/>
        <w:jc w:val="both"/>
      </w:pPr>
      <w:r>
        <w:rPr>
          <w:noProof/>
          <w:lang w:bidi="hi-IN"/>
        </w:rPr>
        <w:lastRenderedPageBreak/>
        <w:pict>
          <v:shape id="_x0000_s1029" type="#_x0000_t202" style="position:absolute;left:0;text-align:left;margin-left:371.55pt;margin-top:2.65pt;width:85.35pt;height:20pt;z-index:251663360;mso-width-relative:margin;mso-height-relative:margin">
            <v:textbox style="mso-next-textbox:#_x0000_s1029">
              <w:txbxContent>
                <w:p w:rsidR="003454C6" w:rsidRPr="003454C6" w:rsidRDefault="003454C6" w:rsidP="003454C6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454C6">
                    <w:rPr>
                      <w:b/>
                      <w:bCs/>
                      <w:sz w:val="20"/>
                      <w:szCs w:val="20"/>
                    </w:rPr>
                    <w:t>ANNEXURE-IX/4</w:t>
                  </w:r>
                </w:p>
              </w:txbxContent>
            </v:textbox>
          </v:shape>
        </w:pict>
      </w:r>
      <w:r w:rsidR="00C4677B">
        <w:rPr>
          <w:noProof/>
          <w:lang w:bidi="hi-IN"/>
        </w:rPr>
        <w:drawing>
          <wp:inline distT="0" distB="0" distL="0" distR="0">
            <wp:extent cx="4663440" cy="3657600"/>
            <wp:effectExtent l="0" t="0" r="3810" b="0"/>
            <wp:docPr id="17" name="Picture 17" descr="C:\Users\petrology\Desktop\M-6, 10X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etrology\Desktop\M-6, 10X copy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3ACC" w:rsidRPr="00054306" w:rsidRDefault="00023ACC" w:rsidP="00023ACC">
      <w:pPr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</w:rPr>
      </w:pPr>
      <w:proofErr w:type="spellStart"/>
      <w:r>
        <w:rPr>
          <w:rFonts w:ascii="Times New Roman" w:hAnsi="Times New Roman" w:cs="Times New Roman"/>
          <w:b/>
          <w:bCs/>
          <w:color w:val="365F91" w:themeColor="accent1" w:themeShade="BF"/>
        </w:rPr>
        <w:t>Pmg</w:t>
      </w:r>
      <w:proofErr w:type="spellEnd"/>
      <w:r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– 7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:</w:t>
      </w:r>
      <w:r w:rsidRPr="00054306">
        <w:rPr>
          <w:rFonts w:ascii="Times New Roman" w:hAnsi="Times New Roman" w:cs="Times New Roman"/>
          <w:color w:val="365F91" w:themeColor="accent1" w:themeShade="BF"/>
        </w:rPr>
        <w:t xml:space="preserve"> Photomicrograph showing </w:t>
      </w:r>
      <w:r w:rsidR="002237F8">
        <w:rPr>
          <w:rFonts w:ascii="Times New Roman" w:hAnsi="Times New Roman" w:cs="Times New Roman"/>
          <w:color w:val="365F91" w:themeColor="accent1" w:themeShade="BF"/>
        </w:rPr>
        <w:t>very fine bladed ilmenite grains aligned along the foliation</w:t>
      </w:r>
      <w:r w:rsidRPr="00054306">
        <w:rPr>
          <w:rFonts w:ascii="Times New Roman" w:hAnsi="Times New Roman" w:cs="Times New Roman"/>
          <w:color w:val="365F91" w:themeColor="accent1" w:themeShade="BF"/>
        </w:rPr>
        <w:t xml:space="preserve"> as seen under reflected light.</w:t>
      </w:r>
    </w:p>
    <w:p w:rsidR="004E1F96" w:rsidRDefault="00023ACC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  <w:proofErr w:type="gram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Specimen No.</w:t>
      </w:r>
      <w:proofErr w:type="gramEnd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: </w:t>
      </w:r>
      <w:r w:rsidR="00FF4417" w:rsidRPr="00FF4417">
        <w:rPr>
          <w:rFonts w:ascii="Times New Roman" w:hAnsi="Times New Roman" w:cs="Times New Roman"/>
          <w:b/>
          <w:bCs/>
          <w:color w:val="365F91" w:themeColor="accent1" w:themeShade="BF"/>
        </w:rPr>
        <w:t>MKJM-03</w:t>
      </w:r>
      <w:r w:rsidR="0038448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8448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A00C9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61082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              </w:t>
      </w:r>
      <w:proofErr w:type="gram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Magnification :</w:t>
      </w:r>
      <w:proofErr w:type="gramEnd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</w:t>
      </w:r>
      <w:r w:rsidR="005A700B">
        <w:rPr>
          <w:rFonts w:ascii="Times New Roman" w:hAnsi="Times New Roman" w:cs="Times New Roman"/>
          <w:b/>
          <w:bCs/>
          <w:color w:val="365F91" w:themeColor="accent1" w:themeShade="BF"/>
        </w:rPr>
        <w:t>1</w:t>
      </w:r>
      <w:r w:rsidR="00DF22F8">
        <w:rPr>
          <w:rFonts w:ascii="Times New Roman" w:hAnsi="Times New Roman" w:cs="Times New Roman"/>
          <w:b/>
          <w:bCs/>
          <w:color w:val="365F91" w:themeColor="accent1" w:themeShade="BF"/>
        </w:rPr>
        <w:t>00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X</w:t>
      </w:r>
    </w:p>
    <w:p w:rsidR="00023ACC" w:rsidRDefault="00023ACC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</w:p>
    <w:p w:rsidR="00023ACC" w:rsidRPr="00023ACC" w:rsidRDefault="00023ACC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</w:p>
    <w:p w:rsidR="009C1590" w:rsidRDefault="00C4677B" w:rsidP="00ED07A6">
      <w:pPr>
        <w:spacing w:after="0"/>
        <w:jc w:val="both"/>
      </w:pPr>
      <w:r>
        <w:rPr>
          <w:noProof/>
          <w:lang w:bidi="hi-IN"/>
        </w:rPr>
        <w:drawing>
          <wp:inline distT="0" distB="0" distL="0" distR="0">
            <wp:extent cx="4663440" cy="3657600"/>
            <wp:effectExtent l="0" t="0" r="3810" b="0"/>
            <wp:docPr id="18" name="Picture 18" descr="C:\Users\petrology\Desktop\M-7, 20X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etrology\Desktop\M-7, 20X cop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71B7" w:rsidRPr="00054306" w:rsidRDefault="00A171B7" w:rsidP="00ED07A6">
      <w:pPr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</w:rPr>
      </w:pPr>
      <w:proofErr w:type="spell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Pmg</w:t>
      </w:r>
      <w:proofErr w:type="spellEnd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– </w:t>
      </w:r>
      <w:r w:rsidR="00B2078E">
        <w:rPr>
          <w:rFonts w:ascii="Times New Roman" w:hAnsi="Times New Roman" w:cs="Times New Roman"/>
          <w:b/>
          <w:bCs/>
          <w:color w:val="365F91" w:themeColor="accent1" w:themeShade="BF"/>
        </w:rPr>
        <w:t>8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:</w:t>
      </w:r>
      <w:r w:rsidRPr="00054306">
        <w:rPr>
          <w:rFonts w:ascii="Times New Roman" w:hAnsi="Times New Roman" w:cs="Times New Roman"/>
          <w:color w:val="365F91" w:themeColor="accent1" w:themeShade="BF"/>
        </w:rPr>
        <w:t xml:space="preserve"> Ph</w:t>
      </w:r>
      <w:r w:rsidR="00B2078E">
        <w:rPr>
          <w:rFonts w:ascii="Times New Roman" w:hAnsi="Times New Roman" w:cs="Times New Roman"/>
          <w:color w:val="365F91" w:themeColor="accent1" w:themeShade="BF"/>
        </w:rPr>
        <w:t xml:space="preserve">otomicrograph showing </w:t>
      </w:r>
      <w:r w:rsidR="002237F8">
        <w:rPr>
          <w:rFonts w:ascii="Times New Roman" w:hAnsi="Times New Roman" w:cs="Times New Roman"/>
          <w:color w:val="365F91" w:themeColor="accent1" w:themeShade="BF"/>
        </w:rPr>
        <w:t>psilomelane-goethite intermixed patches and fillings with colloform texture</w:t>
      </w:r>
      <w:r w:rsidR="00590FF5" w:rsidRPr="00054306">
        <w:rPr>
          <w:rFonts w:ascii="Times New Roman" w:hAnsi="Times New Roman" w:cs="Times New Roman"/>
          <w:color w:val="365F91" w:themeColor="accent1" w:themeShade="BF"/>
        </w:rPr>
        <w:t xml:space="preserve"> </w:t>
      </w:r>
      <w:r w:rsidRPr="00054306">
        <w:rPr>
          <w:rFonts w:ascii="Times New Roman" w:hAnsi="Times New Roman" w:cs="Times New Roman"/>
          <w:color w:val="365F91" w:themeColor="accent1" w:themeShade="BF"/>
        </w:rPr>
        <w:t>as seen under reflected light.</w:t>
      </w:r>
    </w:p>
    <w:p w:rsidR="009C1590" w:rsidRDefault="00A171B7" w:rsidP="00ED07A6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365F91" w:themeColor="accent1" w:themeShade="BF"/>
        </w:rPr>
      </w:pPr>
      <w:proofErr w:type="gram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Specimen No.</w:t>
      </w:r>
      <w:proofErr w:type="gramEnd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: </w:t>
      </w:r>
      <w:r w:rsidR="00FF4417" w:rsidRPr="00FF4417">
        <w:rPr>
          <w:rFonts w:ascii="Times New Roman" w:hAnsi="Times New Roman" w:cs="Times New Roman"/>
          <w:b/>
          <w:bCs/>
          <w:color w:val="365F91" w:themeColor="accent1" w:themeShade="BF"/>
        </w:rPr>
        <w:t>MKJM-04</w:t>
      </w:r>
      <w:r w:rsidR="00A00C9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60458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8448A">
        <w:rPr>
          <w:rFonts w:ascii="Times New Roman" w:hAnsi="Times New Roman" w:cs="Times New Roman"/>
          <w:b/>
          <w:bCs/>
          <w:color w:val="365F91" w:themeColor="accent1" w:themeShade="BF"/>
        </w:rPr>
        <w:tab/>
      </w:r>
      <w:r w:rsidR="00361082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               </w:t>
      </w:r>
      <w:proofErr w:type="gramStart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Magnification :</w:t>
      </w:r>
      <w:proofErr w:type="gramEnd"/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 xml:space="preserve"> </w:t>
      </w:r>
      <w:r w:rsidR="0038448A">
        <w:rPr>
          <w:rFonts w:ascii="Times New Roman" w:hAnsi="Times New Roman" w:cs="Times New Roman"/>
          <w:b/>
          <w:bCs/>
          <w:color w:val="365F91" w:themeColor="accent1" w:themeShade="BF"/>
        </w:rPr>
        <w:t>2</w:t>
      </w:r>
      <w:r w:rsidRPr="00054306">
        <w:rPr>
          <w:rFonts w:ascii="Times New Roman" w:hAnsi="Times New Roman" w:cs="Times New Roman"/>
          <w:b/>
          <w:bCs/>
          <w:color w:val="365F91" w:themeColor="accent1" w:themeShade="BF"/>
        </w:rPr>
        <w:t>00X</w:t>
      </w:r>
    </w:p>
    <w:p w:rsidR="004E1F96" w:rsidRDefault="004E1F96" w:rsidP="00ED07A6">
      <w:pPr>
        <w:spacing w:after="0" w:line="240" w:lineRule="auto"/>
        <w:jc w:val="both"/>
        <w:rPr>
          <w:b/>
          <w:bCs/>
          <w:color w:val="365F91" w:themeColor="accent1" w:themeShade="BF"/>
        </w:rPr>
      </w:pPr>
    </w:p>
    <w:p w:rsidR="00DE2E18" w:rsidRDefault="00DE2E18" w:rsidP="00ED07A6">
      <w:pPr>
        <w:spacing w:after="0" w:line="240" w:lineRule="auto"/>
        <w:jc w:val="both"/>
        <w:rPr>
          <w:b/>
          <w:bCs/>
          <w:color w:val="365F91" w:themeColor="accent1" w:themeShade="BF"/>
        </w:rPr>
      </w:pPr>
    </w:p>
    <w:p w:rsidR="004E1F96" w:rsidRPr="00A0375A" w:rsidRDefault="004E1F96" w:rsidP="00ED07A6">
      <w:pPr>
        <w:spacing w:after="0" w:line="240" w:lineRule="auto"/>
        <w:jc w:val="both"/>
        <w:rPr>
          <w:b/>
          <w:bCs/>
          <w:color w:val="365F91" w:themeColor="accent1" w:themeShade="BF"/>
        </w:rPr>
      </w:pPr>
    </w:p>
    <w:sectPr w:rsidR="004E1F96" w:rsidRPr="00A0375A" w:rsidSect="00F7202C">
      <w:pgSz w:w="12240" w:h="15840"/>
      <w:pgMar w:top="720" w:right="2304" w:bottom="576" w:left="2592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37936" w:rsidRDefault="00437936" w:rsidP="009C1590">
      <w:pPr>
        <w:spacing w:after="0" w:line="240" w:lineRule="auto"/>
      </w:pPr>
      <w:r>
        <w:separator/>
      </w:r>
    </w:p>
  </w:endnote>
  <w:endnote w:type="continuationSeparator" w:id="0">
    <w:p w:rsidR="00437936" w:rsidRDefault="00437936" w:rsidP="009C15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37936" w:rsidRDefault="00437936" w:rsidP="009C1590">
      <w:pPr>
        <w:spacing w:after="0" w:line="240" w:lineRule="auto"/>
      </w:pPr>
      <w:r>
        <w:separator/>
      </w:r>
    </w:p>
  </w:footnote>
  <w:footnote w:type="continuationSeparator" w:id="0">
    <w:p w:rsidR="00437936" w:rsidRDefault="00437936" w:rsidP="009C15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C1590"/>
    <w:rsid w:val="00010288"/>
    <w:rsid w:val="00017650"/>
    <w:rsid w:val="00021B2C"/>
    <w:rsid w:val="00023ACC"/>
    <w:rsid w:val="00023BE5"/>
    <w:rsid w:val="00041CB0"/>
    <w:rsid w:val="00047150"/>
    <w:rsid w:val="0005270C"/>
    <w:rsid w:val="00054306"/>
    <w:rsid w:val="00064FFD"/>
    <w:rsid w:val="0006501D"/>
    <w:rsid w:val="00082EE9"/>
    <w:rsid w:val="000848A9"/>
    <w:rsid w:val="000908EF"/>
    <w:rsid w:val="000C1E5E"/>
    <w:rsid w:val="000C6818"/>
    <w:rsid w:val="001168AA"/>
    <w:rsid w:val="00122CEA"/>
    <w:rsid w:val="00123F72"/>
    <w:rsid w:val="001538E7"/>
    <w:rsid w:val="001667C4"/>
    <w:rsid w:val="00187B82"/>
    <w:rsid w:val="00196EAD"/>
    <w:rsid w:val="001D21ED"/>
    <w:rsid w:val="0020624A"/>
    <w:rsid w:val="002111B1"/>
    <w:rsid w:val="002237F8"/>
    <w:rsid w:val="00240D95"/>
    <w:rsid w:val="00255183"/>
    <w:rsid w:val="002662E7"/>
    <w:rsid w:val="00270BF4"/>
    <w:rsid w:val="002778FD"/>
    <w:rsid w:val="0028073E"/>
    <w:rsid w:val="002B4647"/>
    <w:rsid w:val="002B571C"/>
    <w:rsid w:val="002B7DCC"/>
    <w:rsid w:val="002C017D"/>
    <w:rsid w:val="002E2E62"/>
    <w:rsid w:val="002E7A6C"/>
    <w:rsid w:val="002F16AC"/>
    <w:rsid w:val="003029E1"/>
    <w:rsid w:val="00311CE5"/>
    <w:rsid w:val="0031723E"/>
    <w:rsid w:val="00323F9C"/>
    <w:rsid w:val="00331D26"/>
    <w:rsid w:val="00335861"/>
    <w:rsid w:val="003454C6"/>
    <w:rsid w:val="003462C6"/>
    <w:rsid w:val="00356663"/>
    <w:rsid w:val="00361082"/>
    <w:rsid w:val="0038418C"/>
    <w:rsid w:val="0038448A"/>
    <w:rsid w:val="003A2D04"/>
    <w:rsid w:val="003C49EC"/>
    <w:rsid w:val="003C5740"/>
    <w:rsid w:val="00401ACC"/>
    <w:rsid w:val="00403E17"/>
    <w:rsid w:val="00417980"/>
    <w:rsid w:val="00437936"/>
    <w:rsid w:val="00444987"/>
    <w:rsid w:val="00462F8A"/>
    <w:rsid w:val="004868B6"/>
    <w:rsid w:val="00490221"/>
    <w:rsid w:val="0049725E"/>
    <w:rsid w:val="004A6E94"/>
    <w:rsid w:val="004B764E"/>
    <w:rsid w:val="004C64DD"/>
    <w:rsid w:val="004E1F96"/>
    <w:rsid w:val="00525524"/>
    <w:rsid w:val="00527B10"/>
    <w:rsid w:val="00551596"/>
    <w:rsid w:val="00561BEE"/>
    <w:rsid w:val="00573C5D"/>
    <w:rsid w:val="0058283E"/>
    <w:rsid w:val="00584351"/>
    <w:rsid w:val="00584807"/>
    <w:rsid w:val="00590FF5"/>
    <w:rsid w:val="005A449C"/>
    <w:rsid w:val="005A700B"/>
    <w:rsid w:val="005A7700"/>
    <w:rsid w:val="005C2C65"/>
    <w:rsid w:val="005C3D3C"/>
    <w:rsid w:val="005C4B02"/>
    <w:rsid w:val="005D378E"/>
    <w:rsid w:val="005D5221"/>
    <w:rsid w:val="005E0254"/>
    <w:rsid w:val="005E438F"/>
    <w:rsid w:val="005F5B35"/>
    <w:rsid w:val="00600FAE"/>
    <w:rsid w:val="0060458A"/>
    <w:rsid w:val="0062152C"/>
    <w:rsid w:val="006227CD"/>
    <w:rsid w:val="006766A1"/>
    <w:rsid w:val="0068317A"/>
    <w:rsid w:val="00683E95"/>
    <w:rsid w:val="006D653B"/>
    <w:rsid w:val="006E71C4"/>
    <w:rsid w:val="00716701"/>
    <w:rsid w:val="007408E7"/>
    <w:rsid w:val="007408EE"/>
    <w:rsid w:val="00747307"/>
    <w:rsid w:val="00750396"/>
    <w:rsid w:val="0075071E"/>
    <w:rsid w:val="00797390"/>
    <w:rsid w:val="007A6A1A"/>
    <w:rsid w:val="007C497F"/>
    <w:rsid w:val="007C6229"/>
    <w:rsid w:val="007D07C4"/>
    <w:rsid w:val="007D19C9"/>
    <w:rsid w:val="007F399F"/>
    <w:rsid w:val="00803ECC"/>
    <w:rsid w:val="008045A4"/>
    <w:rsid w:val="008113D3"/>
    <w:rsid w:val="00817393"/>
    <w:rsid w:val="0082115C"/>
    <w:rsid w:val="00822F3B"/>
    <w:rsid w:val="00830C74"/>
    <w:rsid w:val="00835D9A"/>
    <w:rsid w:val="00842FD4"/>
    <w:rsid w:val="00890B47"/>
    <w:rsid w:val="008E7F62"/>
    <w:rsid w:val="00913CB8"/>
    <w:rsid w:val="00931695"/>
    <w:rsid w:val="009358BF"/>
    <w:rsid w:val="00956080"/>
    <w:rsid w:val="00967177"/>
    <w:rsid w:val="00982DEF"/>
    <w:rsid w:val="00985EB2"/>
    <w:rsid w:val="009C1590"/>
    <w:rsid w:val="009C172E"/>
    <w:rsid w:val="009D3EBB"/>
    <w:rsid w:val="009F4B17"/>
    <w:rsid w:val="00A00C9A"/>
    <w:rsid w:val="00A0339E"/>
    <w:rsid w:val="00A0375A"/>
    <w:rsid w:val="00A171B7"/>
    <w:rsid w:val="00A175C2"/>
    <w:rsid w:val="00A26997"/>
    <w:rsid w:val="00A42413"/>
    <w:rsid w:val="00A83707"/>
    <w:rsid w:val="00A92B8F"/>
    <w:rsid w:val="00AB24F1"/>
    <w:rsid w:val="00B2078E"/>
    <w:rsid w:val="00B241A8"/>
    <w:rsid w:val="00B6430D"/>
    <w:rsid w:val="00B704DB"/>
    <w:rsid w:val="00B826B0"/>
    <w:rsid w:val="00B94953"/>
    <w:rsid w:val="00B95095"/>
    <w:rsid w:val="00B96000"/>
    <w:rsid w:val="00BF3086"/>
    <w:rsid w:val="00C07FDF"/>
    <w:rsid w:val="00C26077"/>
    <w:rsid w:val="00C4677B"/>
    <w:rsid w:val="00C550C4"/>
    <w:rsid w:val="00C81032"/>
    <w:rsid w:val="00C855E1"/>
    <w:rsid w:val="00CA1A28"/>
    <w:rsid w:val="00CB5E90"/>
    <w:rsid w:val="00CC139D"/>
    <w:rsid w:val="00CC1BC9"/>
    <w:rsid w:val="00CE6F98"/>
    <w:rsid w:val="00D14EA1"/>
    <w:rsid w:val="00D46EE9"/>
    <w:rsid w:val="00D51630"/>
    <w:rsid w:val="00D52104"/>
    <w:rsid w:val="00D64443"/>
    <w:rsid w:val="00D86E22"/>
    <w:rsid w:val="00DC273A"/>
    <w:rsid w:val="00DE2E18"/>
    <w:rsid w:val="00DF1D99"/>
    <w:rsid w:val="00DF22F8"/>
    <w:rsid w:val="00E007D3"/>
    <w:rsid w:val="00E06A59"/>
    <w:rsid w:val="00E20B6E"/>
    <w:rsid w:val="00E3384E"/>
    <w:rsid w:val="00E36AFC"/>
    <w:rsid w:val="00E44009"/>
    <w:rsid w:val="00E53F69"/>
    <w:rsid w:val="00E62A0D"/>
    <w:rsid w:val="00E6394A"/>
    <w:rsid w:val="00E86217"/>
    <w:rsid w:val="00EA1779"/>
    <w:rsid w:val="00EA58DB"/>
    <w:rsid w:val="00EC1C68"/>
    <w:rsid w:val="00ED07A6"/>
    <w:rsid w:val="00EF2CC6"/>
    <w:rsid w:val="00EF3331"/>
    <w:rsid w:val="00F02DF8"/>
    <w:rsid w:val="00F11566"/>
    <w:rsid w:val="00F24DC1"/>
    <w:rsid w:val="00F40C2B"/>
    <w:rsid w:val="00F6004A"/>
    <w:rsid w:val="00F64210"/>
    <w:rsid w:val="00F7202C"/>
    <w:rsid w:val="00F86779"/>
    <w:rsid w:val="00F905F3"/>
    <w:rsid w:val="00FD560D"/>
    <w:rsid w:val="00FE64E9"/>
    <w:rsid w:val="00FF44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E025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C15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159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C15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1590"/>
  </w:style>
  <w:style w:type="paragraph" w:styleId="Footer">
    <w:name w:val="footer"/>
    <w:basedOn w:val="Normal"/>
    <w:link w:val="FooterChar"/>
    <w:uiPriority w:val="99"/>
    <w:unhideWhenUsed/>
    <w:rsid w:val="009C15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159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C15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159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C15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1590"/>
  </w:style>
  <w:style w:type="paragraph" w:styleId="Footer">
    <w:name w:val="footer"/>
    <w:basedOn w:val="Normal"/>
    <w:link w:val="FooterChar"/>
    <w:uiPriority w:val="99"/>
    <w:unhideWhenUsed/>
    <w:rsid w:val="009C15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159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AD9B6B-B953-4A53-98F5-5F3CC4CC5D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4</Pages>
  <Words>254</Words>
  <Characters>1449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petrology</dc:creator>
  <cp:lastModifiedBy>mecl</cp:lastModifiedBy>
  <cp:revision>44</cp:revision>
  <dcterms:created xsi:type="dcterms:W3CDTF">2024-04-06T05:52:00Z</dcterms:created>
  <dcterms:modified xsi:type="dcterms:W3CDTF">2025-11-15T05:10:00Z</dcterms:modified>
</cp:coreProperties>
</file>